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285" w:firstLineChars="400"/>
        <w:rPr>
          <w:b/>
          <w:sz w:val="32"/>
          <w:szCs w:val="32"/>
          <w:lang w:val="en-US" w:bidi="ar-SA"/>
        </w:rPr>
      </w:pPr>
      <w:r>
        <w:rPr>
          <w:rFonts w:hint="eastAsia"/>
          <w:b/>
          <w:sz w:val="32"/>
          <w:szCs w:val="32"/>
          <w:lang w:val="en-US" w:bidi="ar-SA"/>
        </w:rPr>
        <w:t>蚌埠工商学院学生干部述职制度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b/>
          <w:sz w:val="28"/>
          <w:szCs w:val="28"/>
          <w:lang w:val="en-US" w:bidi="ar-SA"/>
        </w:rPr>
        <w:t>第一条</w:t>
      </w:r>
      <w:r>
        <w:rPr>
          <w:rFonts w:hint="eastAsia" w:ascii="仿宋" w:hAnsi="仿宋"/>
          <w:sz w:val="28"/>
          <w:szCs w:val="28"/>
          <w:lang w:val="en-US" w:bidi="ar-SA"/>
        </w:rPr>
        <w:t xml:space="preserve">  为加强对学生干部的和管理,全面准确地掌握学生干部的工作情况,高学生干部的任意识,服务意识和大意识,结合我校实际制定本制度。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b/>
          <w:sz w:val="28"/>
          <w:szCs w:val="28"/>
          <w:lang w:val="en-US" w:bidi="ar-SA"/>
        </w:rPr>
        <w:t>第二条</w:t>
      </w:r>
      <w:r>
        <w:rPr>
          <w:rFonts w:hint="eastAsia" w:ascii="仿宋" w:hAnsi="仿宋"/>
          <w:sz w:val="28"/>
          <w:szCs w:val="28"/>
          <w:lang w:val="en-US" w:bidi="ar-SA"/>
        </w:rPr>
        <w:t xml:space="preserve">  学生干部述职应当有利于增强学生干部自觉接受监督的意识,服务于广大同学意识,应当有利于促进干部队伍的建设。</w:t>
      </w:r>
    </w:p>
    <w:p>
      <w:pPr>
        <w:pStyle w:val="2"/>
        <w:numPr>
          <w:ilvl w:val="0"/>
          <w:numId w:val="1"/>
        </w:numPr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sz w:val="28"/>
          <w:szCs w:val="28"/>
          <w:lang w:val="en-US" w:bidi="ar-SA"/>
        </w:rPr>
        <w:t xml:space="preserve">  干部述职应当坚持民主与集中相结合。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b/>
          <w:sz w:val="28"/>
          <w:szCs w:val="28"/>
          <w:lang w:val="en-US" w:bidi="ar-SA"/>
        </w:rPr>
        <w:t xml:space="preserve">第四条 </w:t>
      </w:r>
      <w:r>
        <w:rPr>
          <w:rFonts w:hint="eastAsia" w:ascii="仿宋" w:hAnsi="仿宋"/>
          <w:sz w:val="28"/>
          <w:szCs w:val="28"/>
          <w:lang w:val="en-US" w:bidi="ar-SA"/>
        </w:rPr>
        <w:t xml:space="preserve"> 干部述职大会由组织部负责实施。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b/>
          <w:sz w:val="28"/>
          <w:szCs w:val="28"/>
          <w:lang w:val="en-US" w:bidi="ar-SA"/>
        </w:rPr>
        <w:t>第五条</w:t>
      </w:r>
      <w:r>
        <w:rPr>
          <w:rFonts w:hint="eastAsia" w:ascii="仿宋" w:hAnsi="仿宋"/>
          <w:sz w:val="28"/>
          <w:szCs w:val="28"/>
          <w:lang w:val="en-US" w:bidi="ar-SA"/>
        </w:rPr>
        <w:t xml:space="preserve">  学生干部述职每学年进行一次。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b/>
          <w:sz w:val="28"/>
          <w:szCs w:val="28"/>
          <w:lang w:val="en-US" w:bidi="ar-SA"/>
        </w:rPr>
        <w:t>第六条</w:t>
      </w:r>
      <w:r>
        <w:rPr>
          <w:rFonts w:hint="eastAsia" w:ascii="仿宋" w:hAnsi="仿宋"/>
          <w:sz w:val="28"/>
          <w:szCs w:val="28"/>
          <w:lang w:val="en-US" w:bidi="ar-SA"/>
        </w:rPr>
        <w:t xml:space="preserve">  每学年第二学期,学生会应行干部述职大会,主席团及部部长应自己一年来的工作向与会代表作客现,公正的述职。述职大会的时间由组织部第六条第一款的规定具体安排。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b/>
          <w:bCs/>
          <w:sz w:val="28"/>
          <w:szCs w:val="28"/>
          <w:lang w:val="en-US" w:bidi="ar-SA"/>
        </w:rPr>
        <w:t>第七条</w:t>
      </w:r>
      <w:r>
        <w:rPr>
          <w:rFonts w:hint="eastAsia" w:ascii="仿宋" w:hAnsi="仿宋"/>
          <w:sz w:val="28"/>
          <w:szCs w:val="28"/>
          <w:lang w:val="en-US" w:bidi="ar-SA"/>
        </w:rPr>
        <w:t xml:space="preserve">  全体学生干部述职完毕,应参加统一的民主测评。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bookmarkStart w:id="0" w:name="_GoBack"/>
      <w:r>
        <w:rPr>
          <w:rFonts w:hint="eastAsia" w:ascii="仿宋" w:hAnsi="仿宋"/>
          <w:b/>
          <w:bCs/>
          <w:sz w:val="28"/>
          <w:szCs w:val="28"/>
          <w:lang w:val="en-US" w:bidi="ar-SA"/>
        </w:rPr>
        <w:t>第八条</w:t>
      </w:r>
      <w:bookmarkEnd w:id="0"/>
      <w:r>
        <w:rPr>
          <w:rFonts w:hint="eastAsia" w:ascii="仿宋" w:hAnsi="仿宋"/>
          <w:sz w:val="28"/>
          <w:szCs w:val="28"/>
          <w:lang w:val="en-US" w:bidi="ar-SA"/>
        </w:rPr>
        <w:t xml:space="preserve">  述职人员应当在规定时间内将述职报告交指定门存档。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sz w:val="28"/>
          <w:szCs w:val="28"/>
          <w:lang w:val="en-US" w:bidi="ar-SA"/>
        </w:rPr>
        <w:t>述职报告应当包括以下内容: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sz w:val="28"/>
          <w:szCs w:val="28"/>
          <w:lang w:val="en-US" w:bidi="ar-SA"/>
        </w:rPr>
        <w:t>(1)述职人员所任职务,任职明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sz w:val="28"/>
          <w:szCs w:val="28"/>
          <w:lang w:val="en-US" w:bidi="ar-SA"/>
        </w:rPr>
        <w:t>(2)述职人员工作的指导思想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sz w:val="28"/>
          <w:szCs w:val="28"/>
          <w:lang w:val="en-US" w:bidi="ar-SA"/>
        </w:rPr>
        <w:t>(3)履行岗位职责的情况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sz w:val="28"/>
          <w:szCs w:val="28"/>
          <w:lang w:val="en-US" w:bidi="ar-SA"/>
        </w:rPr>
        <w:t>(4)述职人员在工作中取得的主要成绩和存在的主要问题,以及今后的改进措施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sz w:val="28"/>
          <w:szCs w:val="28"/>
          <w:lang w:val="en-US" w:bidi="ar-SA"/>
        </w:rPr>
        <w:t>(5)其他应当明的情况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b/>
          <w:sz w:val="28"/>
          <w:szCs w:val="28"/>
          <w:lang w:val="en-US" w:bidi="ar-SA"/>
        </w:rPr>
        <w:t>第九条</w:t>
      </w:r>
      <w:r>
        <w:rPr>
          <w:rFonts w:hint="eastAsia" w:ascii="仿宋" w:hAnsi="仿宋"/>
          <w:sz w:val="28"/>
          <w:szCs w:val="28"/>
          <w:lang w:val="en-US" w:bidi="ar-SA"/>
        </w:rPr>
        <w:t xml:space="preserve">  述职的结果,将作为对干部选技、考,奖的重要依据。</w:t>
      </w:r>
    </w:p>
    <w:p>
      <w:pPr>
        <w:pStyle w:val="2"/>
        <w:ind w:left="0"/>
        <w:rPr>
          <w:rFonts w:ascii="仿宋" w:hAnsi="仿宋"/>
          <w:sz w:val="28"/>
          <w:szCs w:val="28"/>
          <w:lang w:val="en-US" w:bidi="ar-SA"/>
        </w:rPr>
      </w:pPr>
      <w:r>
        <w:rPr>
          <w:rFonts w:hint="eastAsia" w:ascii="仿宋" w:hAnsi="仿宋"/>
          <w:b/>
          <w:sz w:val="28"/>
          <w:szCs w:val="28"/>
          <w:lang w:val="en-US" w:bidi="ar-SA"/>
        </w:rPr>
        <w:t>第十条</w:t>
      </w:r>
      <w:r>
        <w:rPr>
          <w:rFonts w:hint="eastAsia" w:ascii="仿宋" w:hAnsi="仿宋"/>
          <w:sz w:val="28"/>
          <w:szCs w:val="28"/>
          <w:lang w:val="en-US" w:bidi="ar-SA"/>
        </w:rPr>
        <w:t xml:space="preserve">  对民主测评中群众意见较大,组织部在调查实的基础上,视情节轻重,进行组织处理构纪的,按有关规定予纪律处分。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第十一条</w:t>
      </w:r>
      <w:r>
        <w:rPr>
          <w:rFonts w:hint="eastAsia" w:ascii="仿宋" w:hAnsi="仿宋" w:eastAsia="仿宋"/>
          <w:sz w:val="28"/>
          <w:szCs w:val="28"/>
        </w:rPr>
        <w:t xml:space="preserve">  本制度自公布之日起实施。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BD"/>
    <w:multiLevelType w:val="multilevel"/>
    <w:tmpl w:val="0E4051BD"/>
    <w:lvl w:ilvl="0" w:tentative="0">
      <w:start w:val="3"/>
      <w:numFmt w:val="japaneseCounting"/>
      <w:lvlText w:val="第%1条"/>
      <w:lvlJc w:val="left"/>
      <w:pPr>
        <w:ind w:left="885" w:hanging="88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B3B86"/>
    <w:rsid w:val="2DFB3B86"/>
    <w:rsid w:val="33D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2020-11-17T02:06:00Z</dcterms:created>
  <dc:creator>TL</dc:creator>
  <cp:lastModifiedBy>TL</cp:lastModifiedBy>
  <dcterms:modified xsi:type="dcterms:W3CDTF">2020-11-17T02:12:00Z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